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  <w:bookmarkStart w:id="0" w:name="_GoBack"/>
      <w:bookmarkEnd w:id="0"/>
    </w:p>
    <w:p w:rsidR="00DD449D" w:rsidRDefault="00DD449D" w:rsidP="00DD449D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/>
          <w:sz w:val="20"/>
        </w:rPr>
        <w:tab/>
      </w:r>
      <w:r>
        <w:rPr>
          <w:rFonts w:ascii="Futura Std Book" w:hAnsi="Futura Std Book"/>
          <w:sz w:val="20"/>
        </w:rPr>
        <w:tab/>
      </w:r>
      <w:r w:rsidR="00E262F5">
        <w:rPr>
          <w:rFonts w:ascii="Futura Std Book" w:hAnsi="Futura Std Book" w:cs="Arial"/>
          <w:b w:val="0"/>
          <w:sz w:val="20"/>
        </w:rPr>
        <w:t>Dürmentingen, 19/10/2021</w:t>
      </w:r>
    </w:p>
    <w:p w:rsidR="00E262F5" w:rsidRDefault="00A70F13" w:rsidP="00DD449D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 KG</w:t>
      </w:r>
    </w:p>
    <w:p w:rsidR="00DD449D" w:rsidRPr="00DD449D" w:rsidRDefault="00DD449D" w:rsidP="00764231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b/>
          <w:color w:val="1F497D" w:themeColor="text2"/>
          <w:sz w:val="40"/>
          <w:lang w:val="fr-FR"/>
        </w:rPr>
      </w:pPr>
      <w:r w:rsidRPr="00DD449D">
        <w:rPr>
          <w:rFonts w:ascii="Futura Std Book" w:hAnsi="Futura Std Book" w:cs="Calibri"/>
          <w:b/>
          <w:color w:val="1F497D" w:themeColor="text2"/>
          <w:sz w:val="40"/>
          <w:lang w:val="fr-FR"/>
        </w:rPr>
        <w:t xml:space="preserve">Un bonito </w:t>
      </w:r>
      <w:r>
        <w:rPr>
          <w:rFonts w:ascii="Futura Std Book" w:hAnsi="Futura Std Book" w:cs="Calibri"/>
          <w:b/>
          <w:color w:val="1F497D" w:themeColor="text2"/>
          <w:sz w:val="40"/>
          <w:lang w:val="fr-FR"/>
        </w:rPr>
        <w:t>colorido</w:t>
      </w:r>
      <w:r w:rsidRPr="00DD449D">
        <w:rPr>
          <w:rFonts w:ascii="Futura Std Book" w:hAnsi="Futura Std Book" w:cs="Calibri"/>
          <w:b/>
          <w:color w:val="1F497D" w:themeColor="text2"/>
          <w:sz w:val="40"/>
          <w:lang w:val="fr-FR"/>
        </w:rPr>
        <w:t>: luz indicadora con 7 colores</w:t>
      </w:r>
    </w:p>
    <w:p w:rsidR="00DD449D" w:rsidRPr="00DD449D" w:rsidRDefault="00DD449D" w:rsidP="00DD449D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i/>
          <w:lang w:val="fr-FR"/>
        </w:rPr>
      </w:pPr>
      <w:r>
        <w:rPr>
          <w:rFonts w:ascii="Futura Std Book" w:hAnsi="Futura Std Book" w:cs="Calibri"/>
          <w:i/>
          <w:lang w:val="fr-FR"/>
        </w:rPr>
        <w:t>I</w:t>
      </w:r>
      <w:r w:rsidRPr="00DD449D">
        <w:rPr>
          <w:rFonts w:ascii="Futura Std Book" w:hAnsi="Futura Std Book" w:cs="Calibri"/>
          <w:i/>
          <w:lang w:val="fr-FR"/>
        </w:rPr>
        <w:t>nnovación para la serie Rontron-R-Juwel</w:t>
      </w:r>
    </w:p>
    <w:p w:rsidR="002C2E9E" w:rsidRPr="00DD449D" w:rsidRDefault="00DD449D" w:rsidP="002C2E9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fr-FR"/>
        </w:rPr>
      </w:pPr>
      <w:r w:rsidRPr="00DD449D">
        <w:rPr>
          <w:rFonts w:ascii="Futura Std Book" w:hAnsi="Futura Std Book" w:cs="Calibri"/>
          <w:lang w:val="fr-FR"/>
        </w:rPr>
        <w:t xml:space="preserve">Para la serie Rontron-R-Juwel, la empresa GEORG SCHLEGEL ha rediseñado la lámpara de señalización y la ha equipado con un LED SMD RGB. La iluminación y la intensidad del color son más homogéneas e intensas, y además se pueden mostrar 7 colores con un solo dispositivo de mando. </w:t>
      </w:r>
      <w:r w:rsidR="002C2E9E" w:rsidRPr="00DD449D">
        <w:rPr>
          <w:rFonts w:ascii="Futura Std Book" w:hAnsi="Futura Std Book" w:cs="Calibri"/>
          <w:lang w:val="fr-FR"/>
        </w:rPr>
        <w:t xml:space="preserve"> </w:t>
      </w:r>
    </w:p>
    <w:p w:rsidR="00DD449D" w:rsidRPr="00DD449D" w:rsidRDefault="00DD449D" w:rsidP="00DD449D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fr-FR"/>
        </w:rPr>
      </w:pPr>
      <w:r w:rsidRPr="00DD449D">
        <w:rPr>
          <w:rFonts w:ascii="Futura Std Book" w:hAnsi="Futura Std Book" w:cs="Calibri"/>
          <w:lang w:val="fr-FR"/>
        </w:rPr>
        <w:t xml:space="preserve">Pero hay mucho más: los que tienen la opción de controlar la lámpara de </w:t>
      </w:r>
      <w:proofErr w:type="gramStart"/>
      <w:r w:rsidRPr="00DD449D">
        <w:rPr>
          <w:rFonts w:ascii="Futura Std Book" w:hAnsi="Futura Std Book" w:cs="Calibri"/>
          <w:lang w:val="fr-FR"/>
        </w:rPr>
        <w:t>señalización</w:t>
      </w:r>
      <w:proofErr w:type="gramEnd"/>
      <w:r w:rsidRPr="00DD449D">
        <w:rPr>
          <w:rFonts w:ascii="Futura Std Book" w:hAnsi="Futura Std Book" w:cs="Calibri"/>
          <w:lang w:val="fr-FR"/>
        </w:rPr>
        <w:t xml:space="preserve"> con una señal PWM no sólo pueden acceder a los colores estándar blanco, rojo, verde, azul, amarillo, magenta y cian, sino a todo el espectro de colores RGB. </w:t>
      </w:r>
    </w:p>
    <w:p w:rsidR="00DD449D" w:rsidRPr="00DD449D" w:rsidRDefault="00DD449D" w:rsidP="00DD449D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fr-FR"/>
        </w:rPr>
      </w:pPr>
      <w:r w:rsidRPr="00DD449D">
        <w:rPr>
          <w:rFonts w:ascii="Futura Std Book" w:hAnsi="Futura Std Book" w:cs="Calibri"/>
          <w:lang w:val="fr-FR"/>
        </w:rPr>
        <w:t xml:space="preserve">La conexión a través del terminal plano SMD es bastante simple: inserte el cable y listo. El terminal establece contacto y al mismo tiempo sujeta firmemente el cable. Un diodo de protección evita </w:t>
      </w:r>
      <w:proofErr w:type="gramStart"/>
      <w:r w:rsidRPr="00DD449D">
        <w:rPr>
          <w:rFonts w:ascii="Futura Std Book" w:hAnsi="Futura Std Book" w:cs="Calibri"/>
          <w:lang w:val="fr-FR"/>
        </w:rPr>
        <w:t>que el</w:t>
      </w:r>
      <w:proofErr w:type="gramEnd"/>
      <w:r w:rsidRPr="00DD449D">
        <w:rPr>
          <w:rFonts w:ascii="Futura Std Book" w:hAnsi="Futura Std Book" w:cs="Calibri"/>
          <w:lang w:val="fr-FR"/>
        </w:rPr>
        <w:t xml:space="preserve"> LED se dañe si los cables se han conectado incorrectamente a la lámpara de señalización.</w:t>
      </w:r>
    </w:p>
    <w:p w:rsidR="00DD449D" w:rsidRPr="00DD449D" w:rsidRDefault="00DD449D" w:rsidP="002C2E9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fr-FR"/>
        </w:rPr>
      </w:pPr>
      <w:r w:rsidRPr="00DD449D">
        <w:rPr>
          <w:rFonts w:ascii="Futura Std Book" w:hAnsi="Futura Std Book" w:cs="Calibri"/>
          <w:lang w:val="fr-FR"/>
        </w:rPr>
        <w:t>La nueva lámpara de señalización RGB encaja en aberturas de instalación con un diámetro de 22,3 mm y es resistente al polvo y al agua según la clase de protección IP65. Los datos de rendimiento para su uso están numerados con una tensión de funcionamiento de 24 V y una corriente nominal máxima de 50 mA. La temperatura de funcionamiento está en un rango de -30 ° C a 70 ° C.</w:t>
      </w:r>
    </w:p>
    <w:p w:rsidR="004522C6" w:rsidRPr="00DD449D" w:rsidRDefault="00DD449D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fr-FR"/>
        </w:rPr>
      </w:pPr>
      <w:r>
        <w:rPr>
          <w:rFonts w:ascii="Futura Std Book" w:hAnsi="Futura Std Book" w:cs="Calibri"/>
          <w:b/>
          <w:u w:val="single"/>
          <w:lang w:val="fr-FR"/>
        </w:rPr>
        <w:t>F</w:t>
      </w:r>
      <w:r w:rsidR="00341683" w:rsidRPr="00DD449D">
        <w:rPr>
          <w:rFonts w:ascii="Futura Std Book" w:hAnsi="Futura Std Book" w:cs="Calibri"/>
          <w:b/>
          <w:u w:val="single"/>
          <w:lang w:val="fr-FR"/>
        </w:rPr>
        <w:t xml:space="preserve">otos: </w:t>
      </w:r>
    </w:p>
    <w:p w:rsidR="00C431C1" w:rsidRPr="00DD449D" w:rsidRDefault="00C431C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  <w:lang w:val="fr-FR"/>
        </w:rPr>
      </w:pPr>
    </w:p>
    <w:p w:rsidR="00AF4B94" w:rsidRPr="00DD449D" w:rsidRDefault="004F0351" w:rsidP="00DD449D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lang w:val="en-GB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</wp:posOffset>
            </wp:positionH>
            <wp:positionV relativeFrom="paragraph">
              <wp:posOffset>-1702</wp:posOffset>
            </wp:positionV>
            <wp:extent cx="2427055" cy="1726387"/>
            <wp:effectExtent l="0" t="0" r="0" b="7620"/>
            <wp:wrapTight wrapText="bothSides">
              <wp:wrapPolygon edited="0">
                <wp:start x="0" y="0"/>
                <wp:lineTo x="0" y="21457"/>
                <wp:lineTo x="21363" y="21457"/>
                <wp:lineTo x="21363" y="0"/>
                <wp:lineTo x="0" y="0"/>
              </wp:wrapPolygon>
            </wp:wrapTight>
            <wp:docPr id="1" name="Grafik 1" descr="H:\Georg_Schlegel_Verwaltung\Produktinformationen\Startpakete\20125 RRJ RGB-SMD Meldeleuchte\Grafiken\RRJL_24RGB_SMD_Farb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org_Schlegel_Verwaltung\Produktinformationen\Startpakete\20125 RRJ RGB-SMD Meldeleuchte\Grafiken\RRJL_24RGB_SMD_Farb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055" cy="1726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D449D">
        <w:rPr>
          <w:rFonts w:ascii="Futura Std Book" w:hAnsi="Futura Std Book"/>
          <w:b/>
          <w:lang w:val="fr-FR"/>
        </w:rPr>
        <w:t>BU:</w:t>
      </w:r>
      <w:r w:rsidRPr="00DD449D">
        <w:rPr>
          <w:rFonts w:ascii="Futura Std Book" w:hAnsi="Futura Std Book"/>
          <w:lang w:val="fr-FR"/>
        </w:rPr>
        <w:t xml:space="preserve"> </w:t>
      </w:r>
      <w:r w:rsidR="00DD449D" w:rsidRPr="00DD449D">
        <w:rPr>
          <w:rFonts w:ascii="Futura Std Book" w:hAnsi="Futura Std Book"/>
          <w:lang w:val="fr-FR"/>
        </w:rPr>
        <w:t xml:space="preserve">Un dispositivo de mando, muchos colores: la nueva lámpara de señalización de la serie Rontron-R-Juwel. </w:t>
      </w:r>
      <w:r w:rsidR="00DD449D" w:rsidRPr="00DD449D">
        <w:rPr>
          <w:rFonts w:ascii="Futura Std Book" w:hAnsi="Futura Std Book"/>
        </w:rPr>
        <w:t>Foto: GEORG SCHLEGEL GmbH &amp; Co. KG</w:t>
      </w:r>
    </w:p>
    <w:p w:rsidR="00AF4B94" w:rsidRPr="00DD449D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val="en-GB"/>
        </w:rPr>
      </w:pPr>
    </w:p>
    <w:p w:rsidR="004F0351" w:rsidRPr="00DD449D" w:rsidRDefault="004F0351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val="en-GB"/>
        </w:rPr>
      </w:pPr>
    </w:p>
    <w:p w:rsidR="004F0351" w:rsidRPr="00DD449D" w:rsidRDefault="004F0351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val="en-GB"/>
        </w:rPr>
      </w:pPr>
    </w:p>
    <w:p w:rsidR="004F0351" w:rsidRPr="00DD449D" w:rsidRDefault="004F0351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val="en-GB"/>
        </w:rPr>
      </w:pPr>
    </w:p>
    <w:p w:rsidR="00E262F5" w:rsidRPr="00DD449D" w:rsidRDefault="00D95A4D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r w:rsidRPr="00DD449D">
        <w:rPr>
          <w:rFonts w:ascii="Futura Std Book" w:hAnsi="Futura Std Book" w:cs="Arial"/>
          <w:bCs/>
          <w:sz w:val="20"/>
          <w:u w:val="single"/>
          <w:lang w:val="en-GB"/>
        </w:rPr>
        <w:t>Contacto para el lector: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E262F5" w:rsidRPr="001253E5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1253E5">
        <w:rPr>
          <w:rFonts w:ascii="Futura Std Book" w:hAnsi="Futura Std Book" w:cs="Arial"/>
          <w:b w:val="0"/>
          <w:sz w:val="20"/>
        </w:rPr>
        <w:t>vertrieb@schlegel.biz</w:t>
      </w:r>
    </w:p>
    <w:p w:rsidR="00E262F5" w:rsidRPr="001253E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6C5999" w:rsidRPr="001253E5" w:rsidRDefault="006C5999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DD449D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  <w:r w:rsidRPr="00DD449D">
        <w:rPr>
          <w:rFonts w:ascii="Futura Std Book" w:hAnsi="Futura Std Book" w:cs="Arial"/>
          <w:bCs/>
          <w:sz w:val="20"/>
          <w:u w:val="single"/>
          <w:lang w:val="fr-FR"/>
        </w:rPr>
        <w:t>Contacto para prensa: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502-412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E262F5" w:rsidRPr="001253E5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1253E5">
        <w:rPr>
          <w:rFonts w:ascii="Futura Std Book" w:hAnsi="Futura Std Book" w:cs="Arial"/>
          <w:b w:val="0"/>
          <w:sz w:val="20"/>
        </w:rPr>
        <w:t>bruno.jungwirth@schlegel.biz</w:t>
      </w:r>
    </w:p>
    <w:p w:rsidR="00E262F5" w:rsidRPr="001253E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DD449D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fr-FR"/>
        </w:rPr>
      </w:pPr>
      <w:r w:rsidRPr="00DD449D">
        <w:rPr>
          <w:rFonts w:ascii="Futura Std Book" w:hAnsi="Futura Std Book" w:cs="Arial"/>
          <w:b w:val="0"/>
          <w:sz w:val="20"/>
          <w:lang w:val="fr-FR"/>
        </w:rPr>
        <w:t>Para publicación gratuita. Se solicita copia de muestra o referencia.</w:t>
      </w:r>
    </w:p>
    <w:p w:rsidR="00E262F5" w:rsidRPr="00DD449D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E262F5" w:rsidRPr="00DD449D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E262F5" w:rsidRPr="00DD449D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>
        <w:rPr>
          <w:rFonts w:ascii="Futura Std Book" w:hAnsi="Futura Std Book" w:cs="Arial"/>
          <w:sz w:val="20"/>
        </w:rPr>
        <w:t xml:space="preserve">Acerca de GEORG SCHLEGEL GmbH &amp; Co. </w:t>
      </w:r>
      <w:r w:rsidRPr="00DD449D">
        <w:rPr>
          <w:rFonts w:ascii="Futura Std Book" w:hAnsi="Futura Std Book" w:cs="Arial"/>
          <w:sz w:val="20"/>
          <w:lang w:val="fr-FR"/>
        </w:rPr>
        <w:t>KG</w:t>
      </w:r>
    </w:p>
    <w:p w:rsidR="00E262F5" w:rsidRPr="00DD449D" w:rsidRDefault="00E262F5" w:rsidP="00764231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  <w:lang w:val="fr-FR"/>
        </w:rPr>
      </w:pPr>
      <w:r w:rsidRPr="00DD449D">
        <w:rPr>
          <w:rFonts w:ascii="Futura Std Book" w:hAnsi="Futura Std Book" w:cs="Arial"/>
          <w:b w:val="0"/>
          <w:sz w:val="20"/>
          <w:lang w:val="fr-FR"/>
        </w:rPr>
        <w:t xml:space="preserve">El nombre GEORG SCHLEGEL es sinónimo de innovación, calidad y diseño. Fundada en 1945, Schlegel </w:t>
      </w:r>
      <w:proofErr w:type="gramStart"/>
      <w:r w:rsidRPr="00DD449D">
        <w:rPr>
          <w:rFonts w:ascii="Futura Std Book" w:hAnsi="Futura Std Book" w:cs="Arial"/>
          <w:b w:val="0"/>
          <w:sz w:val="20"/>
          <w:lang w:val="fr-FR"/>
        </w:rPr>
        <w:t>es</w:t>
      </w:r>
      <w:proofErr w:type="gramEnd"/>
      <w:r w:rsidRPr="00DD449D">
        <w:rPr>
          <w:rFonts w:ascii="Futura Std Book" w:hAnsi="Futura Std Book" w:cs="Arial"/>
          <w:b w:val="0"/>
          <w:sz w:val="20"/>
          <w:lang w:val="fr-FR"/>
        </w:rPr>
        <w:t xml:space="preserve"> ahora una empresa global con sede en Alemania, oficinas de ventas en Austria y Singapur y exporta a más de 80 países en los cinco continentes. Las competencias básicas: Desarrollo y producción de dispositivos de control, indicadores luminosos y bloques de terminales. La gama de productos se amplía con sistemas de bus, carcasas, interruptores </w:t>
      </w:r>
      <w:r w:rsidRPr="00DD449D">
        <w:rPr>
          <w:rFonts w:ascii="Futura Std Book" w:hAnsi="Futura Std Book" w:cs="Arial"/>
          <w:b w:val="0"/>
          <w:sz w:val="20"/>
          <w:lang w:val="fr-FR"/>
        </w:rPr>
        <w:lastRenderedPageBreak/>
        <w:t xml:space="preserve">de final de carrera, paneles de control y módulos de función. Schlegel impone grandes exigencias al diseño al desarrollar nuevos productos. </w:t>
      </w:r>
      <w:r w:rsidRPr="00DD449D">
        <w:rPr>
          <w:rFonts w:ascii="Futura Std Book" w:hAnsi="Futura Std Book" w:cs="Arial"/>
          <w:b w:val="0"/>
          <w:bCs/>
          <w:sz w:val="20"/>
          <w:lang w:val="fr-FR"/>
        </w:rPr>
        <w:t>100 premios nacionales e internacionales confirman el alto nivel de competencia en diseño de la empresa, incluido el iF Design Award, el Red Dot Award y el German Design Award.</w:t>
      </w:r>
    </w:p>
    <w:sectPr w:rsidR="00E262F5" w:rsidRPr="00DD449D" w:rsidSect="00AF2D8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C3C" w:rsidRDefault="00FF3C3C" w:rsidP="006D00F2">
      <w:r>
        <w:separator/>
      </w:r>
    </w:p>
  </w:endnote>
  <w:endnote w:type="continuationSeparator" w:id="0">
    <w:p w:rsidR="00FF3C3C" w:rsidRDefault="00FF3C3C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1253E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2E260F">
      <w:rPr>
        <w:rFonts w:ascii="Futura Std Book" w:hAnsi="Futura Std Book"/>
        <w:b w:val="0"/>
        <w:sz w:val="12"/>
        <w:szCs w:val="12"/>
      </w:rPr>
      <w:t>/</w:t>
    </w:r>
    <w:r w:rsidR="002E260F">
      <w:rPr>
        <w:rFonts w:ascii="Futura Std Book" w:hAnsi="Futura Std Book"/>
        <w:b w:val="0"/>
        <w:sz w:val="12"/>
        <w:szCs w:val="12"/>
      </w:rPr>
      <w:tab/>
    </w:r>
    <w:r w:rsidR="002E260F">
      <w:rPr>
        <w:rFonts w:ascii="Futura Std Book" w:hAnsi="Futura Std Book"/>
        <w:b w:val="0"/>
        <w:sz w:val="12"/>
        <w:szCs w:val="12"/>
      </w:rPr>
      <w:tab/>
    </w:r>
    <w:r w:rsidR="002E260F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2E260F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1</w:t>
    </w:r>
    <w:r w:rsidR="002E260F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rFonts w:ascii="Futura Std Book" w:hAnsi="Futura Std Book"/>
          <w:b w:val="0"/>
          <w:sz w:val="12"/>
          <w:szCs w:val="12"/>
        </w:rPr>
        <w:t>info@schlegel.biz</w:t>
      </w:r>
    </w:hyperlink>
    <w:r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C3C" w:rsidRDefault="00FF3C3C" w:rsidP="006D00F2">
      <w:r>
        <w:separator/>
      </w:r>
    </w:p>
  </w:footnote>
  <w:footnote w:type="continuationSeparator" w:id="0">
    <w:p w:rsidR="00FF3C3C" w:rsidRDefault="00FF3C3C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1253E5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1253E5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2E260F">
      <w:rPr>
        <w:rFonts w:ascii="Futura Std Book" w:hAnsi="Futura Std Book"/>
        <w:sz w:val="56"/>
      </w:rPr>
      <w:t>Nota de prensa</w:t>
    </w:r>
    <w:r w:rsidR="002E260F">
      <w:rPr>
        <w:rFonts w:ascii="Futura Std Book" w:hAnsi="Futura Std Book"/>
        <w:sz w:val="56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1253E5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773F4"/>
    <w:rsid w:val="00091835"/>
    <w:rsid w:val="000E502B"/>
    <w:rsid w:val="000F17F3"/>
    <w:rsid w:val="000F680F"/>
    <w:rsid w:val="00116A26"/>
    <w:rsid w:val="001253E5"/>
    <w:rsid w:val="00141016"/>
    <w:rsid w:val="00170C67"/>
    <w:rsid w:val="00175FD8"/>
    <w:rsid w:val="00181544"/>
    <w:rsid w:val="001B2E38"/>
    <w:rsid w:val="001D5E54"/>
    <w:rsid w:val="001F3DC2"/>
    <w:rsid w:val="002101AF"/>
    <w:rsid w:val="00214322"/>
    <w:rsid w:val="00257318"/>
    <w:rsid w:val="002761D7"/>
    <w:rsid w:val="00294D0E"/>
    <w:rsid w:val="002A2D5D"/>
    <w:rsid w:val="002C2E9E"/>
    <w:rsid w:val="002C4477"/>
    <w:rsid w:val="002E260F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86862"/>
    <w:rsid w:val="003E0CCC"/>
    <w:rsid w:val="00422A1F"/>
    <w:rsid w:val="004522C6"/>
    <w:rsid w:val="00455517"/>
    <w:rsid w:val="004948A4"/>
    <w:rsid w:val="004E23E9"/>
    <w:rsid w:val="004E2BDF"/>
    <w:rsid w:val="004F0351"/>
    <w:rsid w:val="00541C9A"/>
    <w:rsid w:val="00555F0B"/>
    <w:rsid w:val="00595A42"/>
    <w:rsid w:val="005F3085"/>
    <w:rsid w:val="006032EA"/>
    <w:rsid w:val="00640D78"/>
    <w:rsid w:val="0065155D"/>
    <w:rsid w:val="0065531C"/>
    <w:rsid w:val="00655557"/>
    <w:rsid w:val="0066018E"/>
    <w:rsid w:val="0067072B"/>
    <w:rsid w:val="006934CE"/>
    <w:rsid w:val="006A0F90"/>
    <w:rsid w:val="006C5999"/>
    <w:rsid w:val="006D00F2"/>
    <w:rsid w:val="006D70E5"/>
    <w:rsid w:val="006F728C"/>
    <w:rsid w:val="00764231"/>
    <w:rsid w:val="00766602"/>
    <w:rsid w:val="00781CB7"/>
    <w:rsid w:val="008575B3"/>
    <w:rsid w:val="00857ABC"/>
    <w:rsid w:val="00864709"/>
    <w:rsid w:val="008A28F4"/>
    <w:rsid w:val="008C08AD"/>
    <w:rsid w:val="008D3B04"/>
    <w:rsid w:val="008E18CE"/>
    <w:rsid w:val="008E7D07"/>
    <w:rsid w:val="00912E55"/>
    <w:rsid w:val="00934E61"/>
    <w:rsid w:val="00984F3E"/>
    <w:rsid w:val="009A4B2C"/>
    <w:rsid w:val="009C3948"/>
    <w:rsid w:val="009F27B2"/>
    <w:rsid w:val="00A36CF7"/>
    <w:rsid w:val="00A70F13"/>
    <w:rsid w:val="00A75D12"/>
    <w:rsid w:val="00AD4564"/>
    <w:rsid w:val="00AF2D8A"/>
    <w:rsid w:val="00AF4B94"/>
    <w:rsid w:val="00B35430"/>
    <w:rsid w:val="00B35629"/>
    <w:rsid w:val="00B37BDA"/>
    <w:rsid w:val="00B67728"/>
    <w:rsid w:val="00B7244B"/>
    <w:rsid w:val="00B73A23"/>
    <w:rsid w:val="00B74180"/>
    <w:rsid w:val="00BA568C"/>
    <w:rsid w:val="00C030A4"/>
    <w:rsid w:val="00C20BBB"/>
    <w:rsid w:val="00C431C1"/>
    <w:rsid w:val="00C44F82"/>
    <w:rsid w:val="00C7792F"/>
    <w:rsid w:val="00CA5D2A"/>
    <w:rsid w:val="00CD3F37"/>
    <w:rsid w:val="00CE0749"/>
    <w:rsid w:val="00CE0C35"/>
    <w:rsid w:val="00D05710"/>
    <w:rsid w:val="00D21831"/>
    <w:rsid w:val="00D236F8"/>
    <w:rsid w:val="00D4602E"/>
    <w:rsid w:val="00D87AB4"/>
    <w:rsid w:val="00D95A4D"/>
    <w:rsid w:val="00DB55AD"/>
    <w:rsid w:val="00DC57F7"/>
    <w:rsid w:val="00DD449D"/>
    <w:rsid w:val="00E262F5"/>
    <w:rsid w:val="00E55449"/>
    <w:rsid w:val="00E574C5"/>
    <w:rsid w:val="00E7334C"/>
    <w:rsid w:val="00EA5DB9"/>
    <w:rsid w:val="00EC5737"/>
    <w:rsid w:val="00F52900"/>
    <w:rsid w:val="00F61EA2"/>
    <w:rsid w:val="00FA36DF"/>
    <w:rsid w:val="00FC6AFA"/>
    <w:rsid w:val="00FF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2380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Ulrike Lemke</cp:lastModifiedBy>
  <cp:revision>2</cp:revision>
  <cp:lastPrinted>2020-05-05T05:37:00Z</cp:lastPrinted>
  <dcterms:created xsi:type="dcterms:W3CDTF">2021-10-28T11:45:00Z</dcterms:created>
  <dcterms:modified xsi:type="dcterms:W3CDTF">2021-10-28T11:45:00Z</dcterms:modified>
</cp:coreProperties>
</file>